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61" w:rsidRDefault="00D65161">
      <w:pPr>
        <w:pStyle w:val="Standard"/>
        <w:jc w:val="center"/>
        <w:rPr>
          <w:rFonts w:ascii="Times New Roman" w:hAnsi="Times New Roman"/>
          <w:b/>
          <w:sz w:val="24"/>
          <w:szCs w:val="24"/>
        </w:rPr>
      </w:pPr>
      <w:bookmarkStart w:id="0" w:name="_GoBack"/>
      <w:bookmarkEnd w:id="0"/>
    </w:p>
    <w:p w:rsidR="009E10ED" w:rsidRDefault="00D65161">
      <w:pPr>
        <w:pStyle w:val="Standard"/>
        <w:jc w:val="center"/>
        <w:rPr>
          <w:rFonts w:ascii="Times New Roman" w:hAnsi="Times New Roman"/>
          <w:b/>
          <w:sz w:val="24"/>
          <w:szCs w:val="24"/>
        </w:rPr>
      </w:pPr>
      <w:r>
        <w:rPr>
          <w:rFonts w:ascii="Times New Roman" w:hAnsi="Times New Roman"/>
          <w:b/>
          <w:sz w:val="24"/>
          <w:szCs w:val="24"/>
        </w:rPr>
        <w:t>KLAUZULA INFORMACYJNA - ART. 13 RODO</w:t>
      </w:r>
    </w:p>
    <w:p w:rsidR="00D65161" w:rsidRDefault="00D65161">
      <w:pPr>
        <w:pStyle w:val="Standard"/>
        <w:jc w:val="center"/>
      </w:pPr>
    </w:p>
    <w:p w:rsidR="009E10ED" w:rsidRDefault="00BC46C0">
      <w:pPr>
        <w:pStyle w:val="Standard"/>
        <w:jc w:val="both"/>
      </w:pPr>
      <w:r>
        <w:rPr>
          <w:rFonts w:ascii="Times New Roman" w:hAnsi="Times New Roman"/>
          <w:sz w:val="24"/>
          <w:szCs w:val="24"/>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(Dz.U.L.2016.119.1,</w:t>
      </w:r>
      <w:r w:rsidR="00A05AFE">
        <w:rPr>
          <w:rFonts w:ascii="Times New Roman" w:hAnsi="Times New Roman"/>
          <w:sz w:val="24"/>
          <w:szCs w:val="24"/>
        </w:rPr>
        <w:t xml:space="preserve"> dalej zwane: RODO) informuję, </w:t>
      </w:r>
      <w:r>
        <w:rPr>
          <w:rFonts w:ascii="Times New Roman" w:hAnsi="Times New Roman"/>
          <w:sz w:val="24"/>
          <w:szCs w:val="24"/>
        </w:rPr>
        <w:t>ż</w:t>
      </w:r>
      <w:r w:rsidR="00A05AFE">
        <w:rPr>
          <w:rFonts w:ascii="Times New Roman" w:hAnsi="Times New Roman"/>
          <w:sz w:val="24"/>
          <w:szCs w:val="24"/>
        </w:rPr>
        <w:t>e</w:t>
      </w:r>
      <w:r>
        <w:rPr>
          <w:rFonts w:ascii="Times New Roman" w:hAnsi="Times New Roman"/>
          <w:sz w:val="24"/>
          <w:szCs w:val="24"/>
        </w:rPr>
        <w:t>:</w:t>
      </w:r>
    </w:p>
    <w:p w:rsidR="009E10ED" w:rsidRDefault="00BC46C0">
      <w:pPr>
        <w:pStyle w:val="Standard"/>
        <w:numPr>
          <w:ilvl w:val="0"/>
          <w:numId w:val="3"/>
        </w:numPr>
        <w:spacing w:after="0"/>
        <w:jc w:val="both"/>
      </w:pPr>
      <w:r>
        <w:rPr>
          <w:rFonts w:ascii="Times New Roman" w:hAnsi="Times New Roman"/>
          <w:sz w:val="24"/>
          <w:szCs w:val="24"/>
        </w:rPr>
        <w:t xml:space="preserve">Administratorem Pani/Pana danych osobowych jest </w:t>
      </w:r>
      <w:r w:rsidR="00A05AFE" w:rsidRPr="00D65161">
        <w:rPr>
          <w:rFonts w:ascii="Times New Roman" w:hAnsi="Times New Roman"/>
          <w:i/>
          <w:sz w:val="24"/>
          <w:szCs w:val="24"/>
          <w:highlight w:val="yellow"/>
        </w:rPr>
        <w:t>[NAZWA FIRMY]</w:t>
      </w:r>
      <w:r>
        <w:rPr>
          <w:rFonts w:ascii="Times New Roman" w:hAnsi="Times New Roman"/>
          <w:b/>
          <w:sz w:val="24"/>
          <w:szCs w:val="24"/>
        </w:rPr>
        <w:t xml:space="preserve"> </w:t>
      </w:r>
      <w:r>
        <w:rPr>
          <w:rFonts w:ascii="Times New Roman" w:hAnsi="Times New Roman"/>
          <w:sz w:val="24"/>
          <w:szCs w:val="24"/>
        </w:rPr>
        <w:t>(dalej jako „ADO”)</w:t>
      </w:r>
    </w:p>
    <w:p w:rsidR="009E10ED" w:rsidRDefault="00BC46C0">
      <w:pPr>
        <w:pStyle w:val="Standard"/>
        <w:numPr>
          <w:ilvl w:val="0"/>
          <w:numId w:val="1"/>
        </w:numPr>
        <w:spacing w:after="0"/>
        <w:jc w:val="both"/>
      </w:pPr>
      <w:r>
        <w:rPr>
          <w:rFonts w:ascii="Times New Roman" w:hAnsi="Times New Roman"/>
          <w:sz w:val="24"/>
          <w:szCs w:val="24"/>
        </w:rPr>
        <w:t>Dane otrzymaliśmy od Pana/Pani podczas składania zamówienia na oferowane przez nas produkty.</w:t>
      </w:r>
    </w:p>
    <w:p w:rsidR="009E10ED" w:rsidRDefault="00BC46C0">
      <w:pPr>
        <w:pStyle w:val="Standard"/>
        <w:numPr>
          <w:ilvl w:val="0"/>
          <w:numId w:val="1"/>
        </w:numPr>
        <w:spacing w:after="0"/>
        <w:jc w:val="both"/>
      </w:pPr>
      <w:r>
        <w:rPr>
          <w:rFonts w:ascii="Times New Roman" w:hAnsi="Times New Roman"/>
          <w:sz w:val="24"/>
          <w:szCs w:val="24"/>
        </w:rPr>
        <w:t>Pani/Pana dane są przetwarzane w celu wykonania zamówienia, w szczególności wystawienia rachunku potwierdzającego płatność i ewentualnego transportu zamówionego towaru. Dane osobowe będą wykorzystywane również w celu zrealizowania przez Administratora ciążących na nim obowiązków podatkowo-rachunkowych.</w:t>
      </w:r>
    </w:p>
    <w:p w:rsidR="009E10ED" w:rsidRDefault="00BC46C0">
      <w:pPr>
        <w:pStyle w:val="Standard"/>
        <w:numPr>
          <w:ilvl w:val="0"/>
          <w:numId w:val="1"/>
        </w:numPr>
        <w:spacing w:after="0"/>
        <w:jc w:val="both"/>
      </w:pPr>
      <w:r>
        <w:rPr>
          <w:rFonts w:ascii="Times New Roman" w:hAnsi="Times New Roman"/>
          <w:sz w:val="24"/>
          <w:szCs w:val="24"/>
        </w:rPr>
        <w:t>Podstawą przetwarzania danych jest zgoda wyrażona przez Panią/Pana podczas zamówienia towaru poprzez wypełnienie formularza lub ustnego zamówienia towaru. Podstawę prawną do przetwarzania danych stanowi art. 6 ust. 1 lit. a), b) i f) RODO, które stanowią, że przetwarzanie jest zgodne z prawem, gdy osoba, której dane dotyczą wyraziła zgodę na przetwarzania swoich danych osobowych w jednym lub większej liczbie określonych celów oraz przetwarzanie jest niezbędne do wykonania umowy, której stroną jest osoba, której dane dotyczą, lub do podjęcia działań na żądanie osoby, której dane dotyczą, przed zawarciem umowy bądź też przetwarzanie danych jest niezbędne do celów wynikających z prawnie uzasadnionych interesów realizowanych przez administratora (np. umowa z klientem).</w:t>
      </w:r>
    </w:p>
    <w:p w:rsidR="009E10ED" w:rsidRDefault="00BC46C0">
      <w:pPr>
        <w:pStyle w:val="Standard"/>
        <w:numPr>
          <w:ilvl w:val="0"/>
          <w:numId w:val="1"/>
        </w:numPr>
        <w:spacing w:after="0"/>
        <w:jc w:val="both"/>
      </w:pPr>
      <w:r>
        <w:rPr>
          <w:rFonts w:ascii="Times New Roman" w:hAnsi="Times New Roman"/>
          <w:sz w:val="24"/>
          <w:szCs w:val="24"/>
        </w:rPr>
        <w:t>Przetwarzamy następujące dane osobowe Pani/Pana</w:t>
      </w:r>
      <w:r w:rsidR="002E244C">
        <w:rPr>
          <w:rStyle w:val="Odwoanieprzypisukocowego"/>
          <w:rFonts w:ascii="Times New Roman" w:hAnsi="Times New Roman"/>
          <w:sz w:val="24"/>
          <w:szCs w:val="24"/>
        </w:rPr>
        <w:endnoteReference w:id="1"/>
      </w:r>
      <w:r>
        <w:rPr>
          <w:rFonts w:ascii="Times New Roman" w:hAnsi="Times New Roman"/>
          <w:sz w:val="24"/>
          <w:szCs w:val="24"/>
        </w:rPr>
        <w:t>: imię (imiona) nazwisko, adres do korespondencji, adres email oraz numer telefonu, PESEL, NIP, nazwę i adres prowadzonej działalności gospodarczej.</w:t>
      </w:r>
    </w:p>
    <w:p w:rsidR="009E10ED" w:rsidRDefault="00BC46C0">
      <w:pPr>
        <w:pStyle w:val="Standard"/>
        <w:numPr>
          <w:ilvl w:val="0"/>
          <w:numId w:val="1"/>
        </w:numPr>
        <w:spacing w:after="0"/>
        <w:jc w:val="both"/>
      </w:pPr>
      <w:r>
        <w:rPr>
          <w:rFonts w:ascii="Times New Roman" w:hAnsi="Times New Roman"/>
          <w:sz w:val="24"/>
          <w:szCs w:val="24"/>
        </w:rPr>
        <w:t xml:space="preserve">Odbiorcami Pani/Pana danych osobowych </w:t>
      </w:r>
      <w:r w:rsidR="00B44713">
        <w:rPr>
          <w:rFonts w:ascii="Times New Roman" w:hAnsi="Times New Roman"/>
          <w:sz w:val="24"/>
          <w:szCs w:val="24"/>
        </w:rPr>
        <w:t>są</w:t>
      </w:r>
      <w:r w:rsidR="002E244C">
        <w:rPr>
          <w:rStyle w:val="Odwoanieprzypisukocowego"/>
          <w:rFonts w:ascii="Times New Roman" w:hAnsi="Times New Roman"/>
          <w:sz w:val="24"/>
          <w:szCs w:val="24"/>
        </w:rPr>
        <w:endnoteReference w:id="2"/>
      </w:r>
      <w:r w:rsidR="00B44713">
        <w:rPr>
          <w:rFonts w:ascii="Times New Roman" w:hAnsi="Times New Roman"/>
          <w:sz w:val="24"/>
          <w:szCs w:val="24"/>
        </w:rPr>
        <w:t>:</w:t>
      </w:r>
      <w:r>
        <w:rPr>
          <w:rFonts w:ascii="Times New Roman" w:hAnsi="Times New Roman"/>
          <w:sz w:val="24"/>
          <w:szCs w:val="24"/>
        </w:rPr>
        <w:t xml:space="preserve"> Administrator, firma kurierska lub firma przewozowa, którym Administrator zlecił dostarczenie towaru.</w:t>
      </w:r>
    </w:p>
    <w:p w:rsidR="009E10ED" w:rsidRDefault="00BC46C0">
      <w:pPr>
        <w:pStyle w:val="Standard"/>
        <w:numPr>
          <w:ilvl w:val="0"/>
          <w:numId w:val="1"/>
        </w:numPr>
        <w:spacing w:after="0"/>
        <w:jc w:val="both"/>
      </w:pPr>
      <w:r>
        <w:rPr>
          <w:rFonts w:ascii="Times New Roman" w:hAnsi="Times New Roman"/>
          <w:sz w:val="24"/>
          <w:szCs w:val="24"/>
        </w:rPr>
        <w:t>Dane osobowe Pani/Pana nie są przekazywane do państwa trzeciego poza Europejski Obszar Gospodarczy.</w:t>
      </w:r>
    </w:p>
    <w:p w:rsidR="009E10ED" w:rsidRDefault="00BC46C0">
      <w:pPr>
        <w:pStyle w:val="Standard"/>
        <w:numPr>
          <w:ilvl w:val="0"/>
          <w:numId w:val="1"/>
        </w:numPr>
        <w:spacing w:after="0"/>
        <w:jc w:val="both"/>
      </w:pPr>
      <w:r>
        <w:rPr>
          <w:rFonts w:ascii="Times New Roman" w:hAnsi="Times New Roman"/>
          <w:sz w:val="24"/>
          <w:szCs w:val="24"/>
        </w:rPr>
        <w:t>Pani/Pana dane nie będą przetwarzane w sposób zautomatyzowany, w tym również w formie profilowania.</w:t>
      </w:r>
    </w:p>
    <w:p w:rsidR="009E10ED" w:rsidRDefault="00BC46C0">
      <w:pPr>
        <w:pStyle w:val="Standard"/>
        <w:numPr>
          <w:ilvl w:val="0"/>
          <w:numId w:val="1"/>
        </w:numPr>
        <w:spacing w:after="0"/>
        <w:jc w:val="both"/>
      </w:pPr>
      <w:r>
        <w:rPr>
          <w:rFonts w:ascii="Times New Roman" w:hAnsi="Times New Roman"/>
          <w:sz w:val="24"/>
          <w:szCs w:val="24"/>
        </w:rPr>
        <w:t>Pani/Pana dane osobowe będą przechowywane dopóki Pani/Pan nie cofnie zgody na przetwarzanie danych lub nie zażąda ich usunięcia przez Administratora. Dane osobowe mogą być przechowywane przez Administratora przez czas niezbędny do ustalenia, dochodzenia lub obrony przysługujących mu roszczeń</w:t>
      </w:r>
      <w:r w:rsidR="00B44713">
        <w:rPr>
          <w:rFonts w:ascii="Times New Roman" w:hAnsi="Times New Roman"/>
          <w:sz w:val="24"/>
          <w:szCs w:val="24"/>
        </w:rPr>
        <w:t>, a także realizacji obowiązków podatkowo-rachunkowych ciążących na Administratorze</w:t>
      </w:r>
      <w:r>
        <w:rPr>
          <w:rFonts w:ascii="Times New Roman" w:hAnsi="Times New Roman"/>
          <w:sz w:val="24"/>
          <w:szCs w:val="24"/>
        </w:rPr>
        <w:t>.</w:t>
      </w:r>
    </w:p>
    <w:p w:rsidR="009E10ED" w:rsidRDefault="00BC46C0">
      <w:pPr>
        <w:pStyle w:val="Standard"/>
        <w:numPr>
          <w:ilvl w:val="0"/>
          <w:numId w:val="1"/>
        </w:numPr>
        <w:spacing w:after="0"/>
        <w:jc w:val="both"/>
      </w:pPr>
      <w:r>
        <w:rPr>
          <w:rFonts w:ascii="Times New Roman" w:hAnsi="Times New Roman"/>
          <w:sz w:val="24"/>
          <w:szCs w:val="24"/>
        </w:rPr>
        <w:t>W związku z przetwarzaniem Pani/Pana danych osobowych ma Pani/Pan prawo do:</w:t>
      </w:r>
    </w:p>
    <w:p w:rsidR="009E10ED" w:rsidRDefault="00BC46C0">
      <w:pPr>
        <w:pStyle w:val="Standard"/>
        <w:numPr>
          <w:ilvl w:val="0"/>
          <w:numId w:val="4"/>
        </w:numPr>
        <w:spacing w:after="0"/>
        <w:jc w:val="both"/>
      </w:pPr>
      <w:r>
        <w:rPr>
          <w:rFonts w:ascii="Times New Roman" w:hAnsi="Times New Roman"/>
          <w:sz w:val="24"/>
          <w:szCs w:val="24"/>
        </w:rPr>
        <w:t>dostępu do swoich danych osobowych, prawo do żądania poprawienia, usunięcia lub ograniczenia przetwarzania tych danych, prawo do przenoszenia danych;</w:t>
      </w:r>
    </w:p>
    <w:p w:rsidR="009E10ED" w:rsidRDefault="00BC46C0">
      <w:pPr>
        <w:pStyle w:val="Standard"/>
        <w:numPr>
          <w:ilvl w:val="0"/>
          <w:numId w:val="2"/>
        </w:numPr>
        <w:spacing w:after="0"/>
        <w:jc w:val="both"/>
      </w:pPr>
      <w:r>
        <w:rPr>
          <w:rFonts w:ascii="Times New Roman" w:hAnsi="Times New Roman"/>
          <w:sz w:val="24"/>
          <w:szCs w:val="24"/>
        </w:rPr>
        <w:t xml:space="preserve">cofnięcia udzielonej zgody w dowolnym momencie, co pozostanie jednak bez wpływu na zgodność z prawem przetwarzania, którego dokonano na podstawie zgody przed jej cofnięciem, jak również nie wywoła skutku ze względu na </w:t>
      </w:r>
      <w:r>
        <w:rPr>
          <w:rFonts w:ascii="Times New Roman" w:hAnsi="Times New Roman"/>
          <w:sz w:val="24"/>
          <w:szCs w:val="24"/>
        </w:rPr>
        <w:lastRenderedPageBreak/>
        <w:t>istniejący prawny obowiązek Administratora do przechowywania Pani/Pana danych przez czas wymagany przepisami prawa dotyczącymi przedawnienia zobowiązań publicznoprawnych (art. 17 ust. 3 lit. b) RODO);</w:t>
      </w:r>
    </w:p>
    <w:p w:rsidR="009E10ED" w:rsidRDefault="00BC46C0">
      <w:pPr>
        <w:pStyle w:val="Standard"/>
        <w:numPr>
          <w:ilvl w:val="0"/>
          <w:numId w:val="2"/>
        </w:numPr>
        <w:spacing w:after="0"/>
        <w:jc w:val="both"/>
      </w:pPr>
      <w:r>
        <w:rPr>
          <w:rFonts w:ascii="Times New Roman" w:hAnsi="Times New Roman"/>
          <w:sz w:val="24"/>
          <w:szCs w:val="24"/>
        </w:rPr>
        <w:t>prawo wniesienia skargi do organu nadzoru, gdy uzna Pani/Pan, iż przetwarzanie danych osobowych Pani/Pana dotyczących narusza przepisy.</w:t>
      </w:r>
    </w:p>
    <w:p w:rsidR="009E10ED" w:rsidRDefault="009E10ED">
      <w:pPr>
        <w:pStyle w:val="Standard"/>
        <w:rPr>
          <w:rFonts w:ascii="Times New Roman" w:hAnsi="Times New Roman"/>
          <w:sz w:val="24"/>
          <w:szCs w:val="24"/>
        </w:rPr>
      </w:pPr>
    </w:p>
    <w:sectPr w:rsidR="009E10ED" w:rsidSect="00B44713">
      <w:footerReference w:type="default" r:id="rId7"/>
      <w:footerReference w:type="first" r:id="rId8"/>
      <w:pgSz w:w="11906" w:h="16838"/>
      <w:pgMar w:top="708"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97" w:rsidRDefault="00FA6697">
      <w:pPr>
        <w:spacing w:after="0" w:line="240" w:lineRule="auto"/>
      </w:pPr>
      <w:r>
        <w:separator/>
      </w:r>
    </w:p>
  </w:endnote>
  <w:endnote w:type="continuationSeparator" w:id="0">
    <w:p w:rsidR="00FA6697" w:rsidRDefault="00FA6697">
      <w:pPr>
        <w:spacing w:after="0" w:line="240" w:lineRule="auto"/>
      </w:pPr>
      <w:r>
        <w:continuationSeparator/>
      </w:r>
    </w:p>
  </w:endnote>
  <w:endnote w:id="1">
    <w:p w:rsidR="002E244C" w:rsidRDefault="002E244C" w:rsidP="002E244C">
      <w:pPr>
        <w:pStyle w:val="Tekstprzypisukocowego"/>
        <w:spacing w:after="0"/>
        <w:jc w:val="both"/>
      </w:pPr>
      <w:r>
        <w:rPr>
          <w:rStyle w:val="Odwoanieprzypisukocowego"/>
        </w:rPr>
        <w:endnoteRef/>
      </w:r>
      <w:r>
        <w:t xml:space="preserve"> Zakres tych danych może być modyfikowany w zależności od tego jakie są pobierane w rzeczywistości od klienta.</w:t>
      </w:r>
    </w:p>
  </w:endnote>
  <w:endnote w:id="2">
    <w:p w:rsidR="002E244C" w:rsidRDefault="002E244C" w:rsidP="002E244C">
      <w:pPr>
        <w:pStyle w:val="Tekstprzypisukocowego"/>
        <w:spacing w:after="0"/>
        <w:jc w:val="both"/>
      </w:pPr>
      <w:r>
        <w:rPr>
          <w:rStyle w:val="Odwoanieprzypisukocowego"/>
        </w:rPr>
        <w:endnoteRef/>
      </w:r>
      <w:r>
        <w:t xml:space="preserve"> Zakres tych podmiotów może być modyfikowany w zależności od tego komu dane są udostępniane.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Semilight">
    <w:panose1 w:val="020B04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44C" w:rsidRDefault="002E244C" w:rsidP="002E244C">
    <w:pPr>
      <w:pStyle w:val="Stopka"/>
      <w:jc w:val="center"/>
      <w:rPr>
        <w:rFonts w:ascii="Segoe UI Semilight" w:hAnsi="Segoe UI Semilight" w:cs="Segoe UI Semilight"/>
        <w:sz w:val="18"/>
        <w:szCs w:val="24"/>
        <w:lang w:val="en-US" w:eastAsia="zh-CN"/>
      </w:rPr>
    </w:pPr>
    <w:r>
      <w:rPr>
        <w:rFonts w:ascii="Segoe UI Semilight" w:hAnsi="Segoe UI Semilight" w:cs="Segoe UI Semilight"/>
        <w:sz w:val="18"/>
        <w:szCs w:val="24"/>
        <w:lang w:val="en-US"/>
      </w:rPr>
      <w:t>© Kancelaria Adwokacka DEFENDERE &amp; Leximed Sp. z o.o.</w:t>
    </w:r>
  </w:p>
  <w:p w:rsidR="00B44713" w:rsidRDefault="00B447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13" w:rsidRPr="00B44713" w:rsidRDefault="00B44713" w:rsidP="00B44713">
    <w:pPr>
      <w:pStyle w:val="Stopka"/>
      <w:jc w:val="both"/>
      <w:rPr>
        <w:rFonts w:ascii="Times New Roman" w:hAnsi="Times New Roman"/>
      </w:rPr>
    </w:pPr>
    <w:r w:rsidRPr="00B44713">
      <w:rPr>
        <w:rFonts w:ascii="Times New Roman" w:hAnsi="Times New Roman"/>
      </w:rPr>
      <w:t>Dokumentacja wzorcowa została przygotowana przez Kancelarię Adwokacką DEFENDERE z siedzibą w Łodzi we współpracy z Leximed sp. z o.o. z siedzibą w Łodzi w celu wdrożenia przez członków Związku Szkółkarzy Polskich.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97" w:rsidRDefault="00FA6697">
      <w:pPr>
        <w:spacing w:after="0" w:line="240" w:lineRule="auto"/>
      </w:pPr>
      <w:r>
        <w:rPr>
          <w:color w:val="000000"/>
        </w:rPr>
        <w:separator/>
      </w:r>
    </w:p>
  </w:footnote>
  <w:footnote w:type="continuationSeparator" w:id="0">
    <w:p w:rsidR="00FA6697" w:rsidRDefault="00FA66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978F8"/>
    <w:multiLevelType w:val="multilevel"/>
    <w:tmpl w:val="22465404"/>
    <w:styleLink w:val="WWNum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 w15:restartNumberingAfterBreak="0">
    <w:nsid w:val="70245E1F"/>
    <w:multiLevelType w:val="multilevel"/>
    <w:tmpl w:val="0E60FCDA"/>
    <w:styleLink w:val="WWNum1"/>
    <w:lvl w:ilvl="0">
      <w:start w:val="1"/>
      <w:numFmt w:val="upp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1"/>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ED"/>
    <w:rsid w:val="002C11CF"/>
    <w:rsid w:val="002E244C"/>
    <w:rsid w:val="009E10ED"/>
    <w:rsid w:val="009E6453"/>
    <w:rsid w:val="00A05AFE"/>
    <w:rsid w:val="00A500A3"/>
    <w:rsid w:val="00B44713"/>
    <w:rsid w:val="00BC46C0"/>
    <w:rsid w:val="00D65161"/>
    <w:rsid w:val="00E2683F"/>
    <w:rsid w:val="00FA6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B0A1A-29BC-4486-B056-DCD37A98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widowControl w:val="0"/>
      <w:suppressAutoHyphens/>
      <w:autoSpaceDN w:val="0"/>
      <w:spacing w:after="160" w:line="254" w:lineRule="auto"/>
      <w:textAlignment w:val="baseline"/>
    </w:pPr>
    <w:rPr>
      <w:kern w:val="3"/>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N w:val="0"/>
      <w:spacing w:after="160" w:line="254" w:lineRule="auto"/>
      <w:textAlignment w:val="baseline"/>
    </w:pPr>
    <w:rPr>
      <w:rFonts w:eastAsia="Calibri" w:cs="Times New Roman"/>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character" w:customStyle="1" w:styleId="NagwekZnak">
    <w:name w:val="Nagłówek Znak"/>
    <w:rPr>
      <w:rFonts w:ascii="Calibri" w:eastAsia="Calibri" w:hAnsi="Calibri" w:cs="Times New Roman"/>
    </w:rPr>
  </w:style>
  <w:style w:type="character" w:customStyle="1" w:styleId="StopkaZnak">
    <w:name w:val="Stopka Znak"/>
    <w:qFormat/>
    <w:rPr>
      <w:rFonts w:ascii="Calibri" w:eastAsia="Calibri" w:hAnsi="Calibri" w:cs="Times New Roman"/>
    </w:rPr>
  </w:style>
  <w:style w:type="character" w:customStyle="1" w:styleId="ListLabel1">
    <w:name w:val="ListLabel 1"/>
    <w:rPr>
      <w:b w:val="0"/>
    </w:rPr>
  </w:style>
  <w:style w:type="paragraph" w:styleId="Tekstprzypisudolnego">
    <w:name w:val="footnote text"/>
    <w:basedOn w:val="Normalny"/>
    <w:link w:val="TekstprzypisudolnegoZnak"/>
    <w:uiPriority w:val="99"/>
    <w:semiHidden/>
    <w:unhideWhenUsed/>
    <w:rsid w:val="00B44713"/>
    <w:rPr>
      <w:sz w:val="20"/>
      <w:szCs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character" w:customStyle="1" w:styleId="TekstprzypisudolnegoZnak">
    <w:name w:val="Tekst przypisu dolnego Znak"/>
    <w:link w:val="Tekstprzypisudolnego"/>
    <w:uiPriority w:val="99"/>
    <w:semiHidden/>
    <w:rsid w:val="00B44713"/>
    <w:rPr>
      <w:kern w:val="3"/>
      <w:lang w:eastAsia="en-US"/>
    </w:rPr>
  </w:style>
  <w:style w:type="character" w:styleId="Odwoanieprzypisudolnego">
    <w:name w:val="footnote reference"/>
    <w:uiPriority w:val="99"/>
    <w:semiHidden/>
    <w:unhideWhenUsed/>
    <w:rsid w:val="00B44713"/>
    <w:rPr>
      <w:vertAlign w:val="superscript"/>
    </w:rPr>
  </w:style>
  <w:style w:type="paragraph" w:styleId="Tekstprzypisukocowego">
    <w:name w:val="endnote text"/>
    <w:basedOn w:val="Normalny"/>
    <w:link w:val="TekstprzypisukocowegoZnak"/>
    <w:uiPriority w:val="99"/>
    <w:semiHidden/>
    <w:unhideWhenUsed/>
    <w:rsid w:val="002E244C"/>
    <w:rPr>
      <w:sz w:val="20"/>
      <w:szCs w:val="20"/>
    </w:rPr>
  </w:style>
  <w:style w:type="character" w:customStyle="1" w:styleId="TekstprzypisukocowegoZnak">
    <w:name w:val="Tekst przypisu końcowego Znak"/>
    <w:link w:val="Tekstprzypisukocowego"/>
    <w:uiPriority w:val="99"/>
    <w:semiHidden/>
    <w:rsid w:val="002E244C"/>
    <w:rPr>
      <w:kern w:val="3"/>
      <w:lang w:eastAsia="en-US"/>
    </w:rPr>
  </w:style>
  <w:style w:type="character" w:styleId="Odwoanieprzypisukocowego">
    <w:name w:val="endnote reference"/>
    <w:uiPriority w:val="99"/>
    <w:semiHidden/>
    <w:unhideWhenUsed/>
    <w:rsid w:val="002E2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2890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Małolepszy</dc:creator>
  <cp:keywords/>
  <cp:lastModifiedBy>Amadeusz Małolepszy</cp:lastModifiedBy>
  <cp:revision>2</cp:revision>
  <dcterms:created xsi:type="dcterms:W3CDTF">2018-12-16T20:53:00Z</dcterms:created>
  <dcterms:modified xsi:type="dcterms:W3CDTF">2018-12-16T20:53:00Z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